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A8335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66861E5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64A4CFE3" w14:textId="42770661" w:rsidR="005B5DA4" w:rsidRDefault="005711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Episode # </w:t>
      </w:r>
      <w:r w:rsidR="00C25074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1568</w:t>
      </w:r>
      <w:r w:rsidR="00C25074">
        <w:rPr>
          <w:rFonts w:ascii="ArialMT" w:hAnsi="ArialMT" w:cs="ArialMT"/>
          <w:b/>
          <w:bCs/>
          <w:color w:val="030005"/>
          <w:sz w:val="24"/>
          <w:szCs w:val="24"/>
        </w:rPr>
        <w:t>r</w:t>
      </w:r>
      <w:bookmarkStart w:id="0" w:name="_GoBack"/>
      <w:bookmarkEnd w:id="0"/>
    </w:p>
    <w:p w14:paraId="21C82084" w14:textId="4F2867F0" w:rsidR="009D6C78" w:rsidRDefault="005711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</w:p>
    <w:p w14:paraId="159434C2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71B8B0EB" w14:textId="014ED26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>:  </w:t>
      </w:r>
      <w:r w:rsidR="0057119E">
        <w:rPr>
          <w:rFonts w:ascii="ArialMT" w:hAnsi="ArialMT" w:cs="ArialMT"/>
          <w:color w:val="030005"/>
          <w:sz w:val="24"/>
          <w:szCs w:val="24"/>
        </w:rPr>
        <w:t>Sunflower for Space</w:t>
      </w:r>
      <w:r w:rsidR="00270428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55681B49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5EB995D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NASA </w:t>
      </w:r>
      <w:r w:rsidR="00270428">
        <w:rPr>
          <w:rFonts w:ascii="ArialMT" w:hAnsi="ArialMT" w:cs="ArialMT"/>
          <w:color w:val="030005"/>
          <w:sz w:val="24"/>
          <w:szCs w:val="24"/>
        </w:rPr>
        <w:t xml:space="preserve">is hunting for </w:t>
      </w:r>
      <w:proofErr w:type="spellStart"/>
      <w:r w:rsidR="00270428">
        <w:rPr>
          <w:rFonts w:ascii="ArialMT" w:hAnsi="ArialMT" w:cs="ArialMT"/>
          <w:color w:val="030005"/>
          <w:sz w:val="24"/>
          <w:szCs w:val="24"/>
        </w:rPr>
        <w:t>exo</w:t>
      </w:r>
      <w:proofErr w:type="spellEnd"/>
      <w:r w:rsidR="00270428">
        <w:rPr>
          <w:rFonts w:ascii="ArialMT" w:hAnsi="ArialMT" w:cs="ArialMT"/>
          <w:color w:val="030005"/>
          <w:sz w:val="24"/>
          <w:szCs w:val="24"/>
        </w:rPr>
        <w:t xml:space="preserve">-planets with a sunflower star shade that actually blocks star light.  </w:t>
      </w:r>
    </w:p>
    <w:p w14:paraId="0A673019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3ACE21C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 w:rsidR="009D6C78">
        <w:rPr>
          <w:rFonts w:ascii="ArialMT" w:hAnsi="ArialMT" w:cs="ArialMT"/>
          <w:color w:val="030005"/>
          <w:sz w:val="24"/>
          <w:szCs w:val="24"/>
        </w:rPr>
        <w:t xml:space="preserve">  This is “Innovation Now.”</w:t>
      </w:r>
    </w:p>
    <w:p w14:paraId="0A6B1A67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9E086CF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</w:t>
      </w:r>
      <w:r>
        <w:rPr>
          <w:rFonts w:ascii="ArialMT" w:hAnsi="ArialMT" w:cs="ArialMT"/>
          <w:color w:val="030005"/>
          <w:sz w:val="24"/>
          <w:szCs w:val="24"/>
        </w:rPr>
        <w:t xml:space="preserve">  Imagine a blooming sunflower, 34 meters across, unfoldi</w:t>
      </w:r>
      <w:r w:rsidR="00270428">
        <w:rPr>
          <w:rFonts w:ascii="ArialMT" w:hAnsi="ArialMT" w:cs="ArialMT"/>
          <w:color w:val="030005"/>
          <w:sz w:val="24"/>
          <w:szCs w:val="24"/>
        </w:rPr>
        <w:t>ng in space.  You’re not far</w:t>
      </w:r>
      <w:r>
        <w:rPr>
          <w:rFonts w:ascii="ArialMT" w:hAnsi="ArialMT" w:cs="ArialMT"/>
          <w:color w:val="030005"/>
          <w:sz w:val="24"/>
          <w:szCs w:val="24"/>
        </w:rPr>
        <w:t xml:space="preserve"> from visualizing the new design of a space-going star-shade, </w:t>
      </w:r>
      <w:r w:rsidR="00F74F16">
        <w:rPr>
          <w:rFonts w:ascii="ArialMT" w:hAnsi="ArialMT" w:cs="ArialMT"/>
          <w:color w:val="030005"/>
          <w:sz w:val="24"/>
          <w:szCs w:val="24"/>
        </w:rPr>
        <w:t>created</w:t>
      </w:r>
      <w:r>
        <w:rPr>
          <w:rFonts w:ascii="ArialMT" w:hAnsi="ArialMT" w:cs="ArialMT"/>
          <w:color w:val="030005"/>
          <w:sz w:val="24"/>
          <w:szCs w:val="24"/>
        </w:rPr>
        <w:t xml:space="preserve"> to </w:t>
      </w:r>
      <w:r w:rsidR="00F74F16">
        <w:rPr>
          <w:rFonts w:ascii="ArialMT" w:hAnsi="ArialMT" w:cs="ArialMT"/>
          <w:color w:val="030005"/>
          <w:sz w:val="24"/>
          <w:szCs w:val="24"/>
        </w:rPr>
        <w:t>work with telescopes in space, and</w:t>
      </w:r>
      <w:r>
        <w:rPr>
          <w:rFonts w:ascii="ArialMT" w:hAnsi="ArialMT" w:cs="ArialMT"/>
          <w:color w:val="030005"/>
          <w:sz w:val="24"/>
          <w:szCs w:val="24"/>
        </w:rPr>
        <w:t xml:space="preserve"> help</w:t>
      </w:r>
      <w:r w:rsidR="00F74F16">
        <w:rPr>
          <w:rFonts w:ascii="ArialMT" w:hAnsi="ArialMT" w:cs="ArialMT"/>
          <w:color w:val="030005"/>
          <w:sz w:val="24"/>
          <w:szCs w:val="24"/>
        </w:rPr>
        <w:t xml:space="preserve"> astronomers find Earth-like worlds</w:t>
      </w:r>
      <w:r>
        <w:rPr>
          <w:rFonts w:ascii="ArialMT" w:hAnsi="ArialMT" w:cs="ArialMT"/>
          <w:color w:val="030005"/>
          <w:sz w:val="24"/>
          <w:szCs w:val="24"/>
        </w:rPr>
        <w:t xml:space="preserve"> orbiting other stars.</w:t>
      </w:r>
    </w:p>
    <w:p w14:paraId="45A07F2D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93BC23B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Thanks to orbiting observatories, like the Ke</w:t>
      </w:r>
      <w:r w:rsidR="00F74F16">
        <w:rPr>
          <w:rFonts w:ascii="ArialMT" w:hAnsi="ArialMT" w:cs="ArialMT"/>
          <w:color w:val="030005"/>
          <w:sz w:val="24"/>
          <w:szCs w:val="24"/>
        </w:rPr>
        <w:t>pler Space Telescope</w:t>
      </w:r>
      <w:r>
        <w:rPr>
          <w:rFonts w:ascii="ArialMT" w:hAnsi="ArialMT" w:cs="ArialMT"/>
          <w:color w:val="030005"/>
          <w:sz w:val="24"/>
          <w:szCs w:val="24"/>
        </w:rPr>
        <w:t xml:space="preserve">, we’ve located well over 961 planets orbiting </w:t>
      </w:r>
      <w:r w:rsidR="00F74F16">
        <w:rPr>
          <w:rFonts w:ascii="ArialMT" w:hAnsi="ArialMT" w:cs="ArialMT"/>
          <w:color w:val="030005"/>
          <w:sz w:val="24"/>
          <w:szCs w:val="24"/>
        </w:rPr>
        <w:t xml:space="preserve">nearby stars.  But smaller, </w:t>
      </w:r>
      <w:r>
        <w:rPr>
          <w:rFonts w:ascii="ArialMT" w:hAnsi="ArialMT" w:cs="ArialMT"/>
          <w:color w:val="030005"/>
          <w:sz w:val="24"/>
          <w:szCs w:val="24"/>
        </w:rPr>
        <w:t xml:space="preserve">more Earth-like planets are rarer finds.  </w:t>
      </w:r>
    </w:p>
    <w:p w14:paraId="449725F4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597D748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Space telescopes are so sensitive, that under the</w:t>
      </w:r>
      <w:r w:rsidR="00F74F16">
        <w:rPr>
          <w:rFonts w:ascii="ArialMT" w:hAnsi="ArialMT" w:cs="ArialMT"/>
          <w:color w:val="030005"/>
          <w:sz w:val="24"/>
          <w:szCs w:val="24"/>
        </w:rPr>
        <w:t xml:space="preserve"> right conditions, they can gather</w:t>
      </w:r>
      <w:r>
        <w:rPr>
          <w:rFonts w:ascii="ArialMT" w:hAnsi="ArialMT" w:cs="ArialMT"/>
          <w:color w:val="030005"/>
          <w:sz w:val="24"/>
          <w:szCs w:val="24"/>
        </w:rPr>
        <w:t xml:space="preserve"> informat</w:t>
      </w:r>
      <w:r w:rsidR="00F74F16">
        <w:rPr>
          <w:rFonts w:ascii="ArialMT" w:hAnsi="ArialMT" w:cs="ArialMT"/>
          <w:color w:val="030005"/>
          <w:sz w:val="24"/>
          <w:szCs w:val="24"/>
        </w:rPr>
        <w:t>ion about the actual atmosphere</w:t>
      </w:r>
      <w:r>
        <w:rPr>
          <w:rFonts w:ascii="ArialMT" w:hAnsi="ArialMT" w:cs="ArialMT"/>
          <w:color w:val="030005"/>
          <w:sz w:val="24"/>
          <w:szCs w:val="24"/>
        </w:rPr>
        <w:t xml:space="preserve"> of </w:t>
      </w:r>
      <w:r w:rsidR="00F74F16">
        <w:rPr>
          <w:rFonts w:ascii="ArialMT" w:hAnsi="ArialMT" w:cs="ArialMT"/>
          <w:color w:val="030005"/>
          <w:sz w:val="24"/>
          <w:szCs w:val="24"/>
        </w:rPr>
        <w:t>a far off world. But to do that, the telescope</w:t>
      </w:r>
      <w:r>
        <w:rPr>
          <w:rFonts w:ascii="ArialMT" w:hAnsi="ArialMT" w:cs="ArialMT"/>
          <w:color w:val="030005"/>
          <w:sz w:val="24"/>
          <w:szCs w:val="24"/>
        </w:rPr>
        <w:t xml:space="preserve"> need</w:t>
      </w:r>
      <w:r w:rsidR="00F74F16">
        <w:rPr>
          <w:rFonts w:ascii="ArialMT" w:hAnsi="ArialMT" w:cs="ArialMT"/>
          <w:color w:val="030005"/>
          <w:sz w:val="24"/>
          <w:szCs w:val="24"/>
        </w:rPr>
        <w:t>s</w:t>
      </w:r>
      <w:r>
        <w:rPr>
          <w:rFonts w:ascii="ArialMT" w:hAnsi="ArialMT" w:cs="ArialMT"/>
          <w:color w:val="030005"/>
          <w:sz w:val="24"/>
          <w:szCs w:val="24"/>
        </w:rPr>
        <w:t xml:space="preserve"> to block out most of </w:t>
      </w:r>
      <w:r w:rsidR="00F74F16">
        <w:rPr>
          <w:rFonts w:ascii="ArialMT" w:hAnsi="ArialMT" w:cs="ArialMT"/>
          <w:color w:val="030005"/>
          <w:sz w:val="24"/>
          <w:szCs w:val="24"/>
        </w:rPr>
        <w:t xml:space="preserve">the light from the planet’s nearby star.  </w:t>
      </w:r>
    </w:p>
    <w:p w14:paraId="5D2AD699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F7785B8" w14:textId="77777777" w:rsidR="005B5DA4" w:rsidRDefault="00F74F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Currently u</w:t>
      </w:r>
      <w:r w:rsidR="005B5DA4">
        <w:rPr>
          <w:rFonts w:ascii="ArialMT" w:hAnsi="ArialMT" w:cs="ArialMT"/>
          <w:color w:val="030005"/>
          <w:sz w:val="24"/>
          <w:szCs w:val="24"/>
        </w:rPr>
        <w:t>nder de</w:t>
      </w:r>
      <w:r>
        <w:rPr>
          <w:rFonts w:ascii="ArialMT" w:hAnsi="ArialMT" w:cs="ArialMT"/>
          <w:color w:val="030005"/>
          <w:sz w:val="24"/>
          <w:szCs w:val="24"/>
        </w:rPr>
        <w:t xml:space="preserve">velopment at </w:t>
      </w:r>
      <w:r w:rsidR="005B5DA4">
        <w:rPr>
          <w:rFonts w:ascii="ArialMT" w:hAnsi="ArialMT" w:cs="ArialMT"/>
          <w:color w:val="030005"/>
          <w:sz w:val="24"/>
          <w:szCs w:val="24"/>
        </w:rPr>
        <w:t xml:space="preserve">NASA’s </w:t>
      </w:r>
      <w:r>
        <w:rPr>
          <w:rFonts w:ascii="ArialMT" w:hAnsi="ArialMT" w:cs="ArialMT"/>
          <w:color w:val="030005"/>
          <w:sz w:val="24"/>
          <w:szCs w:val="24"/>
        </w:rPr>
        <w:t xml:space="preserve">Jet Propulsion Laboratory, the </w:t>
      </w:r>
      <w:r w:rsidR="005B5DA4">
        <w:rPr>
          <w:rFonts w:ascii="ArialMT" w:hAnsi="ArialMT" w:cs="ArialMT"/>
          <w:color w:val="030005"/>
          <w:sz w:val="24"/>
          <w:szCs w:val="24"/>
        </w:rPr>
        <w:t>star shade’s gossamer structure of metallized foil and thin struts, is folded and coiled into a tight, origami-like package for launch. In space, the shade unfolds into a disk with flower-petal edges. Thrusters steer the shade into position, as a space telescope maneuvers behind it</w:t>
      </w:r>
      <w:r>
        <w:rPr>
          <w:rFonts w:ascii="ArialMT" w:hAnsi="ArialMT" w:cs="ArialMT"/>
          <w:color w:val="030005"/>
          <w:sz w:val="24"/>
          <w:szCs w:val="24"/>
        </w:rPr>
        <w:t>.  At just the right distance,</w:t>
      </w:r>
      <w:r w:rsidR="005B5DA4">
        <w:rPr>
          <w:rFonts w:ascii="ArialMT" w:hAnsi="ArialMT" w:cs="ArialMT"/>
          <w:color w:val="030005"/>
          <w:sz w:val="24"/>
          <w:szCs w:val="24"/>
        </w:rPr>
        <w:t xml:space="preserve"> the target star is mostly eclipsed, and the planets come into view.</w:t>
      </w:r>
    </w:p>
    <w:p w14:paraId="3751D164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DAB23B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Why flower petals? The shape of their edges breaks up the light around the outer edge of the shade, softening the solar glare.</w:t>
      </w:r>
    </w:p>
    <w:p w14:paraId="58F47785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59A0D59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71FED59D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55D069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  “Innovation Now” is produced by the National Institute of Aerospace </w:t>
      </w:r>
      <w:r w:rsidR="009D6C78">
        <w:rPr>
          <w:rFonts w:ascii="ArialMT" w:hAnsi="ArialMT" w:cs="ArialMT"/>
          <w:color w:val="030005"/>
          <w:sz w:val="24"/>
          <w:szCs w:val="24"/>
        </w:rPr>
        <w:t>through collaboration with NASA.</w:t>
      </w:r>
    </w:p>
    <w:p w14:paraId="6F292708" w14:textId="77777777" w:rsidR="005B5DA4" w:rsidRDefault="005B5DA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sectPr w:rsidR="005B5DA4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A5"/>
    <w:rsid w:val="00255826"/>
    <w:rsid w:val="00270428"/>
    <w:rsid w:val="0057119E"/>
    <w:rsid w:val="005B5DA4"/>
    <w:rsid w:val="00900DFB"/>
    <w:rsid w:val="009D6C78"/>
    <w:rsid w:val="00C25074"/>
    <w:rsid w:val="00F723A5"/>
    <w:rsid w:val="00F74F16"/>
    <w:rsid w:val="00FE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0C3634"/>
  <w14:defaultImageDpi w14:val="0"/>
  <w15:docId w15:val="{C30F43B5-CF25-4B99-ACDF-97E935DC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Jaramillo</dc:creator>
  <cp:keywords/>
  <dc:description/>
  <cp:lastModifiedBy>Jaramillo, Rebecca</cp:lastModifiedBy>
  <cp:revision>8</cp:revision>
  <dcterms:created xsi:type="dcterms:W3CDTF">2014-05-07T19:06:00Z</dcterms:created>
  <dcterms:modified xsi:type="dcterms:W3CDTF">2017-08-30T03:07:00Z</dcterms:modified>
</cp:coreProperties>
</file>